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color w:val="auto"/>
          <w:sz w:val="44"/>
          <w:szCs w:val="44"/>
        </w:rPr>
      </w:pPr>
      <w:r>
        <w:rPr>
          <w:rFonts w:hint="eastAsia" w:ascii="宋体" w:hAnsi="宋体" w:eastAsia="宋体" w:cs="宋体"/>
          <w:b/>
          <w:bCs/>
          <w:color w:val="auto"/>
          <w:sz w:val="44"/>
          <w:szCs w:val="44"/>
        </w:rPr>
        <w:t>普通高中学生能否转学？手续如何办理？</w:t>
      </w:r>
    </w:p>
    <w:p>
      <w:pPr>
        <w:jc w:val="center"/>
        <w:rPr>
          <w:rFonts w:ascii="宋体" w:hAnsi="宋体" w:eastAsia="宋体" w:cs="宋体"/>
          <w:b/>
          <w:bCs/>
          <w:color w:val="auto"/>
          <w:sz w:val="44"/>
          <w:szCs w:val="44"/>
        </w:rPr>
      </w:pPr>
    </w:p>
    <w:p>
      <w:pPr>
        <w:ind w:firstLine="643" w:firstLineChars="200"/>
        <w:rPr>
          <w:rFonts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一、转学说明</w:t>
      </w:r>
    </w:p>
    <w:p>
      <w:pPr>
        <w:spacing w:line="580" w:lineRule="exact"/>
        <w:ind w:firstLine="640" w:firstLineChars="200"/>
        <w:rPr>
          <w:rFonts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高中学生转学坚持同级同类互转的原则，同城内各学校之间原则上不允许转学。即外省、市在校学生转来本市需选择同等水平学校，本市内各高中之间不予办理学生转学事宜。</w:t>
      </w:r>
    </w:p>
    <w:p>
      <w:pPr>
        <w:ind w:firstLine="643" w:firstLineChars="200"/>
        <w:rPr>
          <w:rFonts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二、办理流程图</w:t>
      </w:r>
    </w:p>
    <w:p>
      <w:pPr>
        <w:spacing w:line="420" w:lineRule="exact"/>
        <w:rPr>
          <w:rFonts w:ascii="宋体" w:hAnsi="宋体" w:eastAsia="宋体" w:cs="宋体"/>
          <w:color w:val="auto"/>
          <w:sz w:val="32"/>
          <w:szCs w:val="32"/>
          <w:shd w:val="clear" w:color="auto" w:fill="FFFFFF"/>
        </w:rPr>
      </w:pPr>
      <w:r>
        <w:rPr>
          <w:rFonts w:ascii="宋体" w:hAnsi="宋体" w:eastAsia="宋体" w:cs="宋体"/>
          <w:color w:val="auto"/>
          <w:kern w:val="2"/>
          <w:sz w:val="32"/>
          <w:szCs w:val="32"/>
          <w:lang w:val="en-US" w:eastAsia="zh-CN" w:bidi="ar-SA"/>
        </w:rPr>
        <w:pict>
          <v:shape id="文本框 40" o:spid="_x0000_s1027" o:spt="202" type="#_x0000_t202" style="position:absolute;left:0pt;margin-left:47.8pt;margin-top:13.4pt;height:62.95pt;width:337.7pt;z-index:25165824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spacing w:line="380" w:lineRule="exact"/>
                    <w:rPr>
                      <w:rFonts w:ascii="宋体" w:hAnsi="宋体" w:eastAsia="宋体" w:cs="黑体"/>
                      <w:sz w:val="24"/>
                      <w:szCs w:val="24"/>
                    </w:rPr>
                  </w:pPr>
                  <w:r>
                    <w:rPr>
                      <w:rFonts w:hint="eastAsia" w:ascii="宋体" w:hAnsi="宋体" w:eastAsia="宋体" w:cs="黑体"/>
                      <w:sz w:val="24"/>
                      <w:szCs w:val="24"/>
                    </w:rPr>
                    <w:t>由拟就读学校（转入学校）出具转学联系单(一式四份），填全相关内容，转入学校签署意见并加盖学校公章，在高中学籍系统中传联系单。</w:t>
                  </w:r>
                </w:p>
              </w:txbxContent>
            </v:textbox>
          </v:shape>
        </w:pict>
      </w:r>
    </w:p>
    <w:p>
      <w:pPr>
        <w:spacing w:line="420" w:lineRule="exact"/>
        <w:rPr>
          <w:rFonts w:ascii="宋体" w:hAnsi="宋体" w:eastAsia="宋体" w:cs="宋体"/>
          <w:color w:val="auto"/>
          <w:sz w:val="32"/>
          <w:szCs w:val="32"/>
          <w:shd w:val="clear" w:color="auto" w:fill="FFFFFF"/>
        </w:rPr>
      </w:pPr>
    </w:p>
    <w:p>
      <w:pPr>
        <w:spacing w:line="420" w:lineRule="exact"/>
        <w:rPr>
          <w:rFonts w:ascii="宋体" w:hAnsi="宋体" w:eastAsia="宋体" w:cs="宋体"/>
          <w:color w:val="auto"/>
          <w:sz w:val="32"/>
          <w:szCs w:val="32"/>
          <w:shd w:val="clear" w:color="auto" w:fill="FFFFFF"/>
        </w:rPr>
      </w:pPr>
    </w:p>
    <w:p>
      <w:pPr>
        <w:spacing w:line="420" w:lineRule="exact"/>
        <w:rPr>
          <w:rFonts w:ascii="宋体" w:hAnsi="宋体" w:eastAsia="宋体" w:cs="宋体"/>
          <w:color w:val="auto"/>
          <w:sz w:val="32"/>
          <w:szCs w:val="32"/>
          <w:shd w:val="clear" w:color="auto" w:fill="FFFFFF"/>
        </w:rPr>
      </w:pPr>
    </w:p>
    <w:p>
      <w:pPr>
        <w:spacing w:line="420" w:lineRule="exact"/>
        <w:rPr>
          <w:rFonts w:ascii="宋体" w:hAnsi="宋体" w:eastAsia="宋体" w:cs="宋体"/>
          <w:color w:val="auto"/>
          <w:sz w:val="32"/>
          <w:szCs w:val="32"/>
          <w:shd w:val="clear" w:color="auto" w:fill="FFFFFF"/>
        </w:rPr>
      </w:pPr>
      <w:r>
        <w:rPr>
          <w:rFonts w:ascii="宋体" w:hAnsi="宋体" w:eastAsia="宋体" w:cs="宋体"/>
          <w:color w:val="auto"/>
          <w:kern w:val="2"/>
          <w:sz w:val="32"/>
          <w:szCs w:val="32"/>
          <w:lang w:val="en-US" w:eastAsia="zh-CN" w:bidi="ar-SA"/>
        </w:rPr>
        <w:pict>
          <v:shape id="自选图形 41" o:spid="_x0000_s1028" o:spt="67" type="#_x0000_t67" style="position:absolute;left:0pt;margin-left:182.3pt;margin-top:0.65pt;height:22.7pt;width:39.7pt;z-index:251661312;mso-width-relative:page;mso-height-relative:page;" fillcolor="#BBD5F0" filled="t" o:preferrelative="t" stroked="t" coordsize="21600,21600" adj="16200,5400">
            <v:path/>
            <v:fill type="gradient" on="t" color2="#9CBEE0" focus="100%" focussize="0f,0f" focusposition="0f,0f"/>
            <v:stroke weight="1.25pt" color="#739CC3" color2="#FFFFFF" miterlimit="2"/>
            <v:imagedata gain="65536f" blacklevel="0f" gamma="0" o:title=""/>
            <o:lock v:ext="edit" position="f" selection="f" grouping="f" rotation="f" cropping="f" text="f" aspectratio="f"/>
            <v:textbox style="layout-flow:vertical-ideographic;"/>
          </v:shape>
        </w:pict>
      </w:r>
    </w:p>
    <w:p>
      <w:pPr>
        <w:spacing w:line="420" w:lineRule="exact"/>
        <w:rPr>
          <w:rFonts w:ascii="宋体" w:hAnsi="宋体" w:eastAsia="宋体" w:cs="宋体"/>
          <w:color w:val="auto"/>
          <w:sz w:val="32"/>
          <w:szCs w:val="32"/>
          <w:shd w:val="clear" w:color="auto" w:fill="FFFFFF"/>
        </w:rPr>
      </w:pPr>
      <w:r>
        <w:rPr>
          <w:rFonts w:ascii="宋体" w:hAnsi="宋体" w:eastAsia="宋体" w:cs="宋体"/>
          <w:color w:val="auto"/>
          <w:kern w:val="2"/>
          <w:sz w:val="32"/>
          <w:szCs w:val="32"/>
          <w:lang w:val="en-US" w:eastAsia="zh-CN" w:bidi="ar-SA"/>
        </w:rPr>
        <w:pict>
          <v:shape id="文本框 42" o:spid="_x0000_s1029" o:spt="202" type="#_x0000_t202" style="position:absolute;left:0pt;margin-left:47.8pt;margin-top:6.6pt;height:49.45pt;width:337.7pt;z-index:25165926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spacing w:line="380" w:lineRule="exact"/>
                    <w:rPr>
                      <w:rFonts w:ascii="黑体" w:hAnsi="黑体" w:eastAsia="黑体" w:cs="黑体"/>
                      <w:sz w:val="24"/>
                      <w:szCs w:val="24"/>
                    </w:rPr>
                  </w:pPr>
                  <w:r>
                    <w:rPr>
                      <w:rFonts w:hint="eastAsia" w:ascii="黑体" w:hAnsi="黑体" w:eastAsia="黑体" w:cs="黑体"/>
                      <w:sz w:val="24"/>
                      <w:szCs w:val="24"/>
                    </w:rPr>
                    <w:t>带四张加盖转入学校公章的联系单和户口</w:t>
                  </w:r>
                  <w:r>
                    <w:rPr>
                      <w:rFonts w:hint="eastAsia" w:ascii="黑体" w:hAnsi="黑体" w:eastAsia="黑体" w:cs="黑体"/>
                      <w:sz w:val="24"/>
                      <w:szCs w:val="24"/>
                      <w:lang w:eastAsia="zh-CN"/>
                    </w:rPr>
                    <w:t>薄，</w:t>
                  </w:r>
                  <w:r>
                    <w:rPr>
                      <w:rFonts w:hint="eastAsia" w:ascii="黑体" w:hAnsi="黑体" w:eastAsia="黑体" w:cs="黑体"/>
                      <w:sz w:val="24"/>
                      <w:szCs w:val="24"/>
                    </w:rPr>
                    <w:t>到市教育局基教科进行核办，并在系统上传。</w:t>
                  </w:r>
                </w:p>
              </w:txbxContent>
            </v:textbox>
          </v:shape>
        </w:pict>
      </w:r>
    </w:p>
    <w:p>
      <w:pPr>
        <w:spacing w:line="420" w:lineRule="exact"/>
        <w:rPr>
          <w:rFonts w:ascii="宋体" w:hAnsi="宋体" w:eastAsia="宋体" w:cs="宋体"/>
          <w:color w:val="auto"/>
          <w:sz w:val="32"/>
          <w:szCs w:val="32"/>
          <w:shd w:val="clear" w:color="auto" w:fill="FFFFFF"/>
        </w:rPr>
      </w:pPr>
    </w:p>
    <w:p>
      <w:pPr>
        <w:spacing w:line="420" w:lineRule="exact"/>
        <w:rPr>
          <w:rFonts w:ascii="宋体" w:hAnsi="宋体" w:eastAsia="宋体" w:cs="宋体"/>
          <w:color w:val="auto"/>
          <w:sz w:val="32"/>
          <w:szCs w:val="32"/>
          <w:shd w:val="clear" w:color="auto" w:fill="FFFFFF"/>
        </w:rPr>
      </w:pPr>
      <w:r>
        <w:rPr>
          <w:rFonts w:ascii="宋体" w:hAnsi="宋体" w:eastAsia="宋体" w:cs="宋体"/>
          <w:color w:val="auto"/>
          <w:kern w:val="2"/>
          <w:sz w:val="32"/>
          <w:szCs w:val="32"/>
          <w:lang w:val="en-US" w:eastAsia="zh-CN" w:bidi="ar-SA"/>
        </w:rPr>
        <w:pict>
          <v:shape id="自选图形 43" o:spid="_x0000_s1030" o:spt="67" type="#_x0000_t67" style="position:absolute;left:0pt;margin-left:181.6pt;margin-top:18.5pt;height:22.7pt;width:39.7pt;z-index:251662336;mso-width-relative:page;mso-height-relative:page;" fillcolor="#BBD5F0" filled="t" o:preferrelative="t" stroked="t" coordsize="21600,21600" adj="16200,5400">
            <v:path/>
            <v:fill type="gradient" on="t" color2="#9CBEE0" focus="100%" focussize="0f,0f" focusposition="0f,0f"/>
            <v:stroke weight="1.25pt" color="#739CC3" color2="#FFFFFF" miterlimit="2"/>
            <v:imagedata gain="65536f" blacklevel="0f" gamma="0" o:title=""/>
            <o:lock v:ext="edit" position="f" selection="f" grouping="f" rotation="f" cropping="f" text="f" aspectratio="f"/>
            <v:textbox style="layout-flow:vertical-ideographic;"/>
          </v:shape>
        </w:pict>
      </w:r>
    </w:p>
    <w:p>
      <w:pPr>
        <w:spacing w:line="420" w:lineRule="exact"/>
        <w:rPr>
          <w:rFonts w:ascii="宋体" w:hAnsi="宋体" w:eastAsia="宋体" w:cs="宋体"/>
          <w:color w:val="auto"/>
          <w:sz w:val="32"/>
          <w:szCs w:val="32"/>
          <w:shd w:val="clear" w:color="auto" w:fill="FFFFFF"/>
        </w:rPr>
      </w:pPr>
    </w:p>
    <w:p>
      <w:pPr>
        <w:spacing w:line="420" w:lineRule="exact"/>
        <w:rPr>
          <w:rFonts w:ascii="宋体" w:hAnsi="宋体" w:eastAsia="宋体" w:cs="宋体"/>
          <w:color w:val="auto"/>
          <w:sz w:val="32"/>
          <w:szCs w:val="32"/>
          <w:shd w:val="clear" w:color="auto" w:fill="FFFFFF"/>
        </w:rPr>
      </w:pPr>
      <w:r>
        <w:rPr>
          <w:rFonts w:ascii="宋体" w:hAnsi="宋体" w:eastAsia="宋体" w:cs="宋体"/>
          <w:color w:val="auto"/>
          <w:kern w:val="2"/>
          <w:sz w:val="32"/>
          <w:szCs w:val="32"/>
          <w:lang w:val="en-US" w:eastAsia="zh-CN" w:bidi="ar-SA"/>
        </w:rPr>
        <w:pict>
          <v:shape id="文本框 44" o:spid="_x0000_s1031" o:spt="202" type="#_x0000_t202" style="position:absolute;left:0pt;margin-left:48.8pt;margin-top:0pt;height:26.55pt;width:336.7pt;z-index:25166028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spacing w:line="380" w:lineRule="exact"/>
                    <w:rPr>
                      <w:rFonts w:ascii="黑体" w:hAnsi="黑体" w:eastAsia="黑体" w:cs="黑体"/>
                      <w:sz w:val="24"/>
                      <w:szCs w:val="24"/>
                    </w:rPr>
                  </w:pPr>
                  <w:r>
                    <w:rPr>
                      <w:rFonts w:hint="eastAsia" w:ascii="黑体" w:hAnsi="黑体" w:eastAsia="黑体" w:cs="黑体"/>
                      <w:sz w:val="24"/>
                      <w:szCs w:val="24"/>
                    </w:rPr>
                    <w:t>由家长带四张联系单到原就读高中进行审核、系统上传工作。</w:t>
                  </w:r>
                </w:p>
              </w:txbxContent>
            </v:textbox>
          </v:shape>
        </w:pict>
      </w:r>
    </w:p>
    <w:p>
      <w:pPr>
        <w:spacing w:line="420" w:lineRule="exact"/>
        <w:rPr>
          <w:rFonts w:ascii="宋体" w:hAnsi="宋体" w:eastAsia="宋体" w:cs="宋体"/>
          <w:color w:val="auto"/>
          <w:sz w:val="32"/>
          <w:szCs w:val="32"/>
          <w:shd w:val="clear" w:color="auto" w:fill="FFFFFF"/>
        </w:rPr>
      </w:pPr>
      <w:r>
        <w:rPr>
          <w:rFonts w:ascii="宋体" w:hAnsi="宋体" w:eastAsia="宋体" w:cs="宋体"/>
          <w:color w:val="auto"/>
          <w:kern w:val="2"/>
          <w:sz w:val="32"/>
          <w:szCs w:val="32"/>
          <w:lang w:val="en-US" w:eastAsia="zh-CN" w:bidi="ar-SA"/>
        </w:rPr>
        <w:pict>
          <v:shape id="自选图形 45" o:spid="_x0000_s1032" o:spt="67" type="#_x0000_t67" style="position:absolute;left:0pt;margin-left:182.3pt;margin-top:11.75pt;height:22.7pt;width:39.7pt;z-index:251664384;mso-width-relative:page;mso-height-relative:page;" fillcolor="#BBD5F0" filled="t" o:preferrelative="t" stroked="t" coordsize="21600,21600" adj="16200,5400">
            <v:path/>
            <v:fill type="gradient" on="t" color2="#9CBEE0" focus="100%" focussize="0f,0f" focusposition="0f,0f"/>
            <v:stroke weight="1.25pt" color="#739CC3" color2="#FFFFFF" miterlimit="2"/>
            <v:imagedata gain="65536f" blacklevel="0f" gamma="0" o:title=""/>
            <o:lock v:ext="edit" position="f" selection="f" grouping="f" rotation="f" cropping="f" text="f" aspectratio="f"/>
            <v:textbox style="layout-flow:vertical-ideographic;"/>
          </v:shape>
        </w:pict>
      </w:r>
    </w:p>
    <w:p>
      <w:pPr>
        <w:spacing w:line="420" w:lineRule="exact"/>
        <w:rPr>
          <w:rFonts w:ascii="宋体" w:hAnsi="宋体" w:eastAsia="宋体" w:cs="宋体"/>
          <w:color w:val="auto"/>
          <w:sz w:val="32"/>
          <w:szCs w:val="32"/>
          <w:shd w:val="clear" w:color="auto" w:fill="FFFFFF"/>
        </w:rPr>
      </w:pPr>
      <w:r>
        <w:rPr>
          <w:rFonts w:ascii="宋体" w:hAnsi="宋体" w:eastAsia="宋体" w:cs="宋体"/>
          <w:color w:val="auto"/>
          <w:kern w:val="2"/>
          <w:sz w:val="32"/>
          <w:szCs w:val="32"/>
          <w:lang w:val="en-US" w:eastAsia="zh-CN" w:bidi="ar-SA"/>
        </w:rPr>
        <w:pict>
          <v:shape id="文本框 46" o:spid="_x0000_s1033" o:spt="202" type="#_x0000_t202" style="position:absolute;left:0pt;margin-left:47.8pt;margin-top:17.1pt;height:44.45pt;width:336.7pt;z-index:25166336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spacing w:line="380" w:lineRule="exact"/>
                    <w:rPr>
                      <w:rFonts w:ascii="黑体" w:hAnsi="黑体" w:eastAsia="黑体" w:cs="黑体"/>
                      <w:sz w:val="24"/>
                      <w:szCs w:val="24"/>
                    </w:rPr>
                  </w:pPr>
                  <w:r>
                    <w:rPr>
                      <w:rFonts w:hint="eastAsia" w:ascii="黑体" w:hAnsi="黑体" w:eastAsia="黑体" w:cs="黑体"/>
                      <w:sz w:val="24"/>
                      <w:szCs w:val="24"/>
                    </w:rPr>
                    <w:t>到转出高中主管教育行政部门进行核办、系统上传工作，然后将四张联系单分别留存一张。</w:t>
                  </w:r>
                </w:p>
                <w:p>
                  <w:pPr>
                    <w:spacing w:line="380" w:lineRule="exact"/>
                    <w:rPr>
                      <w:rFonts w:ascii="黑体" w:hAnsi="黑体" w:eastAsia="黑体" w:cs="黑体"/>
                      <w:sz w:val="24"/>
                      <w:szCs w:val="24"/>
                    </w:rPr>
                  </w:pPr>
                </w:p>
              </w:txbxContent>
            </v:textbox>
          </v:shape>
        </w:pict>
      </w:r>
    </w:p>
    <w:p>
      <w:pPr>
        <w:spacing w:line="420" w:lineRule="exact"/>
        <w:rPr>
          <w:rFonts w:ascii="宋体" w:hAnsi="宋体" w:eastAsia="宋体" w:cs="宋体"/>
          <w:color w:val="auto"/>
          <w:sz w:val="32"/>
          <w:szCs w:val="32"/>
          <w:shd w:val="clear" w:color="auto" w:fill="FFFFFF"/>
        </w:rPr>
      </w:pPr>
    </w:p>
    <w:p>
      <w:pPr>
        <w:spacing w:line="420" w:lineRule="exact"/>
        <w:rPr>
          <w:rFonts w:ascii="宋体" w:hAnsi="宋体" w:eastAsia="宋体" w:cs="宋体"/>
          <w:color w:val="auto"/>
          <w:sz w:val="32"/>
          <w:szCs w:val="32"/>
          <w:shd w:val="clear" w:color="auto" w:fill="FFFFFF"/>
        </w:rPr>
      </w:pPr>
    </w:p>
    <w:p>
      <w:pPr>
        <w:rPr>
          <w:rFonts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 xml:space="preserve">    注：转出手续亦是如此，参照当地规定执行。</w:t>
      </w:r>
    </w:p>
    <w:p>
      <w:pPr>
        <w:ind w:firstLine="643" w:firstLineChars="200"/>
        <w:rPr>
          <w:rFonts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三、注意事项</w:t>
      </w:r>
    </w:p>
    <w:p>
      <w:pPr>
        <w:spacing w:line="580" w:lineRule="exact"/>
        <w:ind w:firstLine="640" w:firstLineChars="200"/>
        <w:rPr>
          <w:color w:val="auto"/>
        </w:rPr>
      </w:pPr>
      <w:r>
        <w:rPr>
          <w:rFonts w:hint="eastAsia" w:ascii="宋体" w:hAnsi="宋体" w:eastAsia="宋体" w:cs="宋体"/>
          <w:color w:val="auto"/>
          <w:sz w:val="32"/>
          <w:szCs w:val="32"/>
          <w:shd w:val="clear" w:color="auto" w:fill="FFFFFF"/>
        </w:rPr>
        <w:t>转入学生须提供抚顺的户口簿；外省就读至高二下半年以后转入我市的学生须提供原省教育厅开具的学业水平成绩证明并上报我省教育厅高中</w:t>
      </w:r>
      <w:bookmarkStart w:id="0" w:name="_GoBack"/>
      <w:bookmarkEnd w:id="0"/>
      <w:r>
        <w:rPr>
          <w:rFonts w:hint="eastAsia" w:ascii="宋体" w:hAnsi="宋体" w:eastAsia="宋体" w:cs="宋体"/>
          <w:color w:val="auto"/>
          <w:sz w:val="32"/>
          <w:szCs w:val="32"/>
          <w:shd w:val="clear" w:color="auto" w:fill="FFFFFF"/>
        </w:rPr>
        <w:t>处，否则不能颁发毕业证书。</w:t>
      </w:r>
    </w:p>
    <w:sectPr>
      <w:footerReference r:id="rId3" w:type="default"/>
      <w:pgSz w:w="11906" w:h="16838"/>
      <w:pgMar w:top="1440" w:right="1800" w:bottom="1440" w:left="1800" w:header="851" w:footer="992" w:gutter="0"/>
      <w:pgNumType w:fmt="decimal" w:start="4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18"/>
        <w:lang w:val="en-US" w:eastAsia="zh-CN" w:bidi="ar-SA"/>
      </w:rPr>
      <w:pict>
        <v:shape id="_x0000_s2049" o:spid="_x0000_s2049"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42</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FFE07F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Char"/>
    <w:basedOn w:val="4"/>
    <w:link w:val="3"/>
    <w:uiPriority w:val="0"/>
    <w:rPr>
      <w:kern w:val="2"/>
      <w:sz w:val="18"/>
      <w:szCs w:val="18"/>
    </w:rPr>
  </w:style>
  <w:style w:type="character" w:customStyle="1" w:styleId="7">
    <w:name w:val="页脚 Char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7"/>
    <customShpInfo spid="_x0000_s1028"/>
    <customShpInfo spid="_x0000_s1029"/>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37</Words>
  <Characters>211</Characters>
  <Lines>1</Lines>
  <Paragraphs>1</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2018-09-20T05:38:00Z</dcterms:created>
  <dc:creator>Administrator</dc:creator>
  <cp:lastModifiedBy>Administrator</cp:lastModifiedBy>
  <cp:lastPrinted>2018-10-22T05:56:00Z</cp:lastPrinted>
  <dcterms:modified xsi:type="dcterms:W3CDTF">2018-10-25T08:25:01Z</dcterms:modified>
  <dc:title>普通高中学生能否转学？手续如何办理？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